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7FF9" w:rsidRPr="00F37FF9" w:rsidRDefault="00F37FF9" w:rsidP="00F37FF9">
      <w:pPr>
        <w:spacing w:after="0" w:line="240" w:lineRule="auto"/>
        <w:rPr>
          <w:rFonts w:ascii="Times New Roman" w:eastAsia="Times New Roman" w:hAnsi="Times New Roman" w:cs="Times New Roman"/>
          <w:sz w:val="24"/>
          <w:szCs w:val="24"/>
        </w:rPr>
      </w:pPr>
      <w:r w:rsidRPr="00F37FF9">
        <w:rPr>
          <w:rFonts w:ascii="Times New Roman" w:eastAsia="Times New Roman" w:hAnsi="Times New Roman" w:cs="Times New Roman"/>
          <w:color w:val="000000"/>
          <w:sz w:val="23"/>
          <w:szCs w:val="23"/>
        </w:rPr>
        <w:t xml:space="preserve">ENG 303: </w:t>
      </w:r>
      <w:r w:rsidRPr="00F37FF9">
        <w:rPr>
          <w:rFonts w:ascii="Times New Roman" w:eastAsia="Times New Roman" w:hAnsi="Times New Roman" w:cs="Times New Roman"/>
          <w:color w:val="000000"/>
          <w:sz w:val="23"/>
          <w:szCs w:val="23"/>
        </w:rPr>
        <w:t xml:space="preserve">Edmund Burke, “Reflections on the revolution in France” (1790) </w:t>
      </w:r>
      <w:r w:rsidRPr="00F37FF9">
        <w:rPr>
          <w:rFonts w:ascii="Times New Roman" w:eastAsia="Times New Roman" w:hAnsi="Times New Roman" w:cs="Times New Roman"/>
          <w:color w:val="000000"/>
          <w:sz w:val="23"/>
          <w:szCs w:val="23"/>
        </w:rPr>
        <w:t>Study Guide</w:t>
      </w:r>
    </w:p>
    <w:p w:rsidR="00F37FF9" w:rsidRPr="00F37FF9" w:rsidRDefault="00F37FF9" w:rsidP="00F37FF9">
      <w:pPr>
        <w:spacing w:after="0" w:line="240" w:lineRule="auto"/>
        <w:rPr>
          <w:rFonts w:ascii="Times New Roman" w:eastAsia="Times New Roman" w:hAnsi="Times New Roman" w:cs="Times New Roman"/>
          <w:sz w:val="24"/>
          <w:szCs w:val="24"/>
        </w:rPr>
      </w:pPr>
    </w:p>
    <w:p w:rsidR="00F37FF9" w:rsidRPr="00F37FF9" w:rsidRDefault="00F37FF9" w:rsidP="00F37FF9">
      <w:pPr>
        <w:spacing w:after="0" w:line="240" w:lineRule="auto"/>
        <w:rPr>
          <w:rFonts w:ascii="Times New Roman" w:eastAsia="Times New Roman" w:hAnsi="Times New Roman" w:cs="Times New Roman"/>
          <w:sz w:val="24"/>
          <w:szCs w:val="24"/>
        </w:rPr>
      </w:pPr>
      <w:r w:rsidRPr="00F37FF9">
        <w:rPr>
          <w:rFonts w:ascii="Times New Roman" w:eastAsia="Times New Roman" w:hAnsi="Times New Roman" w:cs="Times New Roman"/>
          <w:i/>
          <w:iCs/>
          <w:color w:val="000000"/>
          <w:sz w:val="23"/>
          <w:szCs w:val="23"/>
        </w:rPr>
        <w:t xml:space="preserve">Below are the main passages from </w:t>
      </w:r>
      <w:r w:rsidRPr="00F37FF9">
        <w:rPr>
          <w:rFonts w:ascii="Times New Roman" w:eastAsia="Times New Roman" w:hAnsi="Times New Roman" w:cs="Times New Roman"/>
          <w:i/>
          <w:iCs/>
          <w:color w:val="000000"/>
          <w:sz w:val="23"/>
          <w:szCs w:val="23"/>
        </w:rPr>
        <w:t>Burke</w:t>
      </w:r>
      <w:r w:rsidRPr="00F37FF9">
        <w:rPr>
          <w:rFonts w:ascii="Times New Roman" w:eastAsia="Times New Roman" w:hAnsi="Times New Roman" w:cs="Times New Roman"/>
          <w:i/>
          <w:iCs/>
          <w:color w:val="000000"/>
          <w:sz w:val="23"/>
          <w:szCs w:val="23"/>
        </w:rPr>
        <w:t xml:space="preserve"> that we covered in class</w:t>
      </w:r>
      <w:r w:rsidRPr="00F37FF9">
        <w:rPr>
          <w:rFonts w:ascii="Times New Roman" w:eastAsia="Times New Roman" w:hAnsi="Times New Roman" w:cs="Times New Roman"/>
          <w:i/>
          <w:iCs/>
          <w:color w:val="000000"/>
          <w:sz w:val="23"/>
          <w:szCs w:val="23"/>
        </w:rPr>
        <w:t>.</w:t>
      </w:r>
    </w:p>
    <w:p w:rsidR="00F37FF9" w:rsidRPr="00F37FF9" w:rsidRDefault="00F37FF9" w:rsidP="00F37FF9">
      <w:pPr>
        <w:spacing w:after="0" w:line="240" w:lineRule="auto"/>
        <w:rPr>
          <w:rFonts w:ascii="Times New Roman" w:eastAsia="Times New Roman" w:hAnsi="Times New Roman" w:cs="Times New Roman"/>
          <w:sz w:val="24"/>
          <w:szCs w:val="24"/>
        </w:rPr>
      </w:pPr>
    </w:p>
    <w:p w:rsidR="00F92477" w:rsidRDefault="00F37FF9" w:rsidP="00F37FF9">
      <w:pPr>
        <w:pStyle w:val="ListParagraph"/>
        <w:numPr>
          <w:ilvl w:val="0"/>
          <w:numId w:val="1"/>
        </w:numPr>
        <w:rPr>
          <w:rFonts w:ascii="Times New Roman" w:hAnsi="Times New Roman" w:cs="Times New Roman"/>
        </w:rPr>
      </w:pPr>
      <w:r w:rsidRPr="00F37FF9">
        <w:rPr>
          <w:rFonts w:ascii="Times New Roman" w:hAnsi="Times New Roman" w:cs="Times New Roman"/>
          <w:b/>
        </w:rPr>
        <w:t>Entailed inheritance</w:t>
      </w:r>
      <w:r>
        <w:rPr>
          <w:rFonts w:ascii="Times New Roman" w:hAnsi="Times New Roman" w:cs="Times New Roman"/>
        </w:rPr>
        <w:t xml:space="preserve">… We have an </w:t>
      </w:r>
      <w:r w:rsidRPr="00F37FF9">
        <w:rPr>
          <w:rFonts w:ascii="Times New Roman" w:hAnsi="Times New Roman" w:cs="Times New Roman"/>
          <w:b/>
        </w:rPr>
        <w:t>inheritable crown</w:t>
      </w:r>
      <w:r>
        <w:rPr>
          <w:rFonts w:ascii="Times New Roman" w:hAnsi="Times New Roman" w:cs="Times New Roman"/>
        </w:rPr>
        <w:t xml:space="preserve">; an </w:t>
      </w:r>
      <w:r w:rsidRPr="00F37FF9">
        <w:rPr>
          <w:rFonts w:ascii="Times New Roman" w:hAnsi="Times New Roman" w:cs="Times New Roman"/>
          <w:b/>
        </w:rPr>
        <w:t>inheritable peerage</w:t>
      </w:r>
      <w:r>
        <w:rPr>
          <w:rFonts w:ascii="Times New Roman" w:hAnsi="Times New Roman" w:cs="Times New Roman"/>
        </w:rPr>
        <w:t xml:space="preserve">; and a house of commons and a people </w:t>
      </w:r>
      <w:r w:rsidRPr="00F37FF9">
        <w:rPr>
          <w:rFonts w:ascii="Times New Roman" w:hAnsi="Times New Roman" w:cs="Times New Roman"/>
          <w:b/>
        </w:rPr>
        <w:t>inheriting privilege</w:t>
      </w:r>
      <w:r>
        <w:rPr>
          <w:rFonts w:ascii="Times New Roman" w:hAnsi="Times New Roman" w:cs="Times New Roman"/>
        </w:rPr>
        <w:t xml:space="preserve">, franchises, and </w:t>
      </w:r>
      <w:r w:rsidRPr="00F37FF9">
        <w:rPr>
          <w:rFonts w:ascii="Times New Roman" w:hAnsi="Times New Roman" w:cs="Times New Roman"/>
          <w:b/>
        </w:rPr>
        <w:t>liberties</w:t>
      </w:r>
      <w:r>
        <w:rPr>
          <w:rFonts w:ascii="Times New Roman" w:hAnsi="Times New Roman" w:cs="Times New Roman"/>
        </w:rPr>
        <w:t>, from a long line of ancestors. This policy appears to me to be the result of profound reflection… (188)</w:t>
      </w:r>
    </w:p>
    <w:p w:rsidR="00F37FF9" w:rsidRPr="00F37FF9" w:rsidRDefault="00F37FF9" w:rsidP="00F37FF9">
      <w:pPr>
        <w:rPr>
          <w:rFonts w:ascii="Times New Roman" w:hAnsi="Times New Roman" w:cs="Times New Roman"/>
        </w:rPr>
      </w:pPr>
    </w:p>
    <w:p w:rsidR="00F37FF9" w:rsidRDefault="00F37FF9" w:rsidP="00F37FF9">
      <w:pPr>
        <w:pStyle w:val="ListParagraph"/>
        <w:numPr>
          <w:ilvl w:val="0"/>
          <w:numId w:val="1"/>
        </w:numPr>
        <w:rPr>
          <w:rFonts w:ascii="Times New Roman" w:hAnsi="Times New Roman" w:cs="Times New Roman"/>
        </w:rPr>
      </w:pPr>
      <w:r>
        <w:rPr>
          <w:rFonts w:ascii="Times New Roman" w:hAnsi="Times New Roman" w:cs="Times New Roman"/>
        </w:rPr>
        <w:t xml:space="preserve">…The idea of inheritance furnishes a </w:t>
      </w:r>
      <w:r w:rsidRPr="00F37FF9">
        <w:rPr>
          <w:rFonts w:ascii="Times New Roman" w:hAnsi="Times New Roman" w:cs="Times New Roman"/>
          <w:b/>
        </w:rPr>
        <w:t>sure principle of conservation</w:t>
      </w:r>
      <w:r>
        <w:rPr>
          <w:rFonts w:ascii="Times New Roman" w:hAnsi="Times New Roman" w:cs="Times New Roman"/>
        </w:rPr>
        <w:t xml:space="preserve">, and a </w:t>
      </w:r>
      <w:r w:rsidRPr="00F37FF9">
        <w:rPr>
          <w:rFonts w:ascii="Times New Roman" w:hAnsi="Times New Roman" w:cs="Times New Roman"/>
          <w:b/>
        </w:rPr>
        <w:t>sure principle of</w:t>
      </w:r>
      <w:r>
        <w:rPr>
          <w:rFonts w:ascii="Times New Roman" w:hAnsi="Times New Roman" w:cs="Times New Roman"/>
        </w:rPr>
        <w:t xml:space="preserve"> </w:t>
      </w:r>
      <w:r w:rsidRPr="00F37FF9">
        <w:rPr>
          <w:rFonts w:ascii="Times New Roman" w:hAnsi="Times New Roman" w:cs="Times New Roman"/>
          <w:b/>
        </w:rPr>
        <w:t>transmission</w:t>
      </w:r>
      <w:r>
        <w:rPr>
          <w:rFonts w:ascii="Times New Roman" w:hAnsi="Times New Roman" w:cs="Times New Roman"/>
        </w:rPr>
        <w:t xml:space="preserve">; without at all excluding a principle of </w:t>
      </w:r>
      <w:r w:rsidRPr="00F37FF9">
        <w:rPr>
          <w:rFonts w:ascii="Times New Roman" w:hAnsi="Times New Roman" w:cs="Times New Roman"/>
          <w:b/>
        </w:rPr>
        <w:t>improvement</w:t>
      </w:r>
      <w:r>
        <w:rPr>
          <w:rFonts w:ascii="Times New Roman" w:hAnsi="Times New Roman" w:cs="Times New Roman"/>
        </w:rPr>
        <w:t>. (188)</w:t>
      </w:r>
    </w:p>
    <w:p w:rsidR="00F37FF9" w:rsidRPr="00F37FF9" w:rsidRDefault="00F37FF9" w:rsidP="00F37FF9">
      <w:pPr>
        <w:pStyle w:val="ListParagraph"/>
        <w:rPr>
          <w:rFonts w:ascii="Times New Roman" w:hAnsi="Times New Roman" w:cs="Times New Roman"/>
        </w:rPr>
      </w:pPr>
    </w:p>
    <w:p w:rsidR="00F37FF9" w:rsidRDefault="00F37FF9" w:rsidP="00F37FF9">
      <w:pPr>
        <w:pStyle w:val="ListParagraph"/>
        <w:numPr>
          <w:ilvl w:val="0"/>
          <w:numId w:val="1"/>
        </w:numPr>
        <w:rPr>
          <w:rFonts w:ascii="Times New Roman" w:hAnsi="Times New Roman" w:cs="Times New Roman"/>
        </w:rPr>
      </w:pPr>
      <w:r>
        <w:rPr>
          <w:rFonts w:ascii="Times New Roman" w:hAnsi="Times New Roman" w:cs="Times New Roman"/>
        </w:rPr>
        <w:t xml:space="preserve">In this choice of inheritance </w:t>
      </w:r>
      <w:r w:rsidRPr="00B23731">
        <w:rPr>
          <w:rFonts w:ascii="Times New Roman" w:hAnsi="Times New Roman" w:cs="Times New Roman"/>
          <w:b/>
        </w:rPr>
        <w:t>we have given</w:t>
      </w:r>
      <w:r>
        <w:rPr>
          <w:rFonts w:ascii="Times New Roman" w:hAnsi="Times New Roman" w:cs="Times New Roman"/>
        </w:rPr>
        <w:t xml:space="preserve"> to our </w:t>
      </w:r>
      <w:r w:rsidRPr="00B23731">
        <w:rPr>
          <w:rFonts w:ascii="Times New Roman" w:hAnsi="Times New Roman" w:cs="Times New Roman"/>
          <w:b/>
        </w:rPr>
        <w:t>frame of polity the image</w:t>
      </w:r>
      <w:r>
        <w:rPr>
          <w:rFonts w:ascii="Times New Roman" w:hAnsi="Times New Roman" w:cs="Times New Roman"/>
        </w:rPr>
        <w:t xml:space="preserve"> of a </w:t>
      </w:r>
      <w:r w:rsidRPr="00B23731">
        <w:rPr>
          <w:rFonts w:ascii="Times New Roman" w:hAnsi="Times New Roman" w:cs="Times New Roman"/>
          <w:b/>
        </w:rPr>
        <w:t>relation in blood</w:t>
      </w:r>
      <w:r>
        <w:rPr>
          <w:rFonts w:ascii="Times New Roman" w:hAnsi="Times New Roman" w:cs="Times New Roman"/>
        </w:rPr>
        <w:t xml:space="preserve">; binding up the constitution of our country with our </w:t>
      </w:r>
      <w:r w:rsidRPr="00B23731">
        <w:rPr>
          <w:rFonts w:ascii="Times New Roman" w:hAnsi="Times New Roman" w:cs="Times New Roman"/>
          <w:b/>
        </w:rPr>
        <w:t>dearest domestic ties</w:t>
      </w:r>
      <w:r>
        <w:rPr>
          <w:rFonts w:ascii="Times New Roman" w:hAnsi="Times New Roman" w:cs="Times New Roman"/>
        </w:rPr>
        <w:t xml:space="preserve">; adopting our fundamental laws into the </w:t>
      </w:r>
      <w:r w:rsidRPr="00B23731">
        <w:rPr>
          <w:rFonts w:ascii="Times New Roman" w:hAnsi="Times New Roman" w:cs="Times New Roman"/>
          <w:b/>
        </w:rPr>
        <w:t>bosom</w:t>
      </w:r>
      <w:r>
        <w:rPr>
          <w:rFonts w:ascii="Times New Roman" w:hAnsi="Times New Roman" w:cs="Times New Roman"/>
        </w:rPr>
        <w:t xml:space="preserve"> of our </w:t>
      </w:r>
      <w:r w:rsidRPr="00B23731">
        <w:rPr>
          <w:rFonts w:ascii="Times New Roman" w:hAnsi="Times New Roman" w:cs="Times New Roman"/>
          <w:b/>
        </w:rPr>
        <w:t>family affections</w:t>
      </w:r>
      <w:r>
        <w:rPr>
          <w:rFonts w:ascii="Times New Roman" w:hAnsi="Times New Roman" w:cs="Times New Roman"/>
        </w:rPr>
        <w:t xml:space="preserve">; keeping inseparable, and </w:t>
      </w:r>
      <w:r w:rsidRPr="00B23731">
        <w:rPr>
          <w:rFonts w:ascii="Times New Roman" w:hAnsi="Times New Roman" w:cs="Times New Roman"/>
          <w:b/>
        </w:rPr>
        <w:t>cherishing</w:t>
      </w:r>
      <w:r>
        <w:rPr>
          <w:rFonts w:ascii="Times New Roman" w:hAnsi="Times New Roman" w:cs="Times New Roman"/>
        </w:rPr>
        <w:t xml:space="preserve"> with the </w:t>
      </w:r>
      <w:r w:rsidRPr="00B23731">
        <w:rPr>
          <w:rFonts w:ascii="Times New Roman" w:hAnsi="Times New Roman" w:cs="Times New Roman"/>
          <w:b/>
        </w:rPr>
        <w:t>warmth</w:t>
      </w:r>
      <w:r>
        <w:rPr>
          <w:rFonts w:ascii="Times New Roman" w:hAnsi="Times New Roman" w:cs="Times New Roman"/>
        </w:rPr>
        <w:t xml:space="preserve"> of all their combined and mutually reflected charities, our state, our hearths, our sepulcher, and our altars. (188-9)</w:t>
      </w:r>
      <w:bookmarkStart w:id="0" w:name="_GoBack"/>
      <w:bookmarkEnd w:id="0"/>
    </w:p>
    <w:p w:rsidR="00B23731" w:rsidRPr="00B23731" w:rsidRDefault="00B23731" w:rsidP="00B23731">
      <w:pPr>
        <w:rPr>
          <w:rFonts w:ascii="Times New Roman" w:hAnsi="Times New Roman" w:cs="Times New Roman"/>
        </w:rPr>
      </w:pPr>
      <w:r>
        <w:rPr>
          <w:rFonts w:ascii="Times New Roman" w:hAnsi="Times New Roman" w:cs="Times New Roman"/>
        </w:rPr>
        <w:t>I see our political system as an intimate family. That’s what happens when your political system is based on the framework of inheritance.  Note the alliteration (“dearest domestic ties”) and affectionate vocabulary choice (“bosom,” “cherishing,” “warmth”).</w:t>
      </w:r>
    </w:p>
    <w:p w:rsidR="00B23731" w:rsidRPr="00B23731" w:rsidRDefault="00B23731" w:rsidP="00B23731">
      <w:pPr>
        <w:pStyle w:val="ListParagraph"/>
        <w:rPr>
          <w:rFonts w:ascii="Times New Roman" w:hAnsi="Times New Roman" w:cs="Times New Roman"/>
        </w:rPr>
      </w:pPr>
    </w:p>
    <w:p w:rsidR="00B23731" w:rsidRDefault="00B23731" w:rsidP="00F37FF9">
      <w:pPr>
        <w:pStyle w:val="ListParagraph"/>
        <w:numPr>
          <w:ilvl w:val="0"/>
          <w:numId w:val="1"/>
        </w:numPr>
        <w:rPr>
          <w:rFonts w:ascii="Times New Roman" w:hAnsi="Times New Roman" w:cs="Times New Roman"/>
        </w:rPr>
      </w:pPr>
      <w:r>
        <w:rPr>
          <w:rFonts w:ascii="Times New Roman" w:hAnsi="Times New Roman" w:cs="Times New Roman"/>
        </w:rPr>
        <w:t>Far am I from denying in theory; full as far is my heart from withholding in practice…</w:t>
      </w:r>
      <w:r w:rsidRPr="00B23731">
        <w:rPr>
          <w:rFonts w:ascii="Times New Roman" w:hAnsi="Times New Roman" w:cs="Times New Roman"/>
          <w:b/>
        </w:rPr>
        <w:t xml:space="preserve">the </w:t>
      </w:r>
      <w:r w:rsidRPr="00B23731">
        <w:rPr>
          <w:rFonts w:ascii="Times New Roman" w:hAnsi="Times New Roman" w:cs="Times New Roman"/>
          <w:b/>
          <w:i/>
        </w:rPr>
        <w:t>real</w:t>
      </w:r>
      <w:r w:rsidRPr="00B23731">
        <w:rPr>
          <w:rFonts w:ascii="Times New Roman" w:hAnsi="Times New Roman" w:cs="Times New Roman"/>
          <w:b/>
        </w:rPr>
        <w:t xml:space="preserve"> rights of men</w:t>
      </w:r>
      <w:r>
        <w:rPr>
          <w:rFonts w:ascii="Times New Roman" w:hAnsi="Times New Roman" w:cs="Times New Roman"/>
        </w:rPr>
        <w:t xml:space="preserve">…Whatever each man can separately do, without trespassing upon others, he has a right to do for himself; and he has a right to a fair portion of all which society, with all its combination of skill and force, can do in his favor. In this partnership </w:t>
      </w:r>
      <w:r w:rsidRPr="00B23731">
        <w:rPr>
          <w:rFonts w:ascii="Times New Roman" w:hAnsi="Times New Roman" w:cs="Times New Roman"/>
          <w:b/>
        </w:rPr>
        <w:t>all men have equal rights; but not to equal things</w:t>
      </w:r>
      <w:r>
        <w:rPr>
          <w:rFonts w:ascii="Times New Roman" w:hAnsi="Times New Roman" w:cs="Times New Roman"/>
        </w:rPr>
        <w:t xml:space="preserve">. He that has but </w:t>
      </w:r>
      <w:r w:rsidRPr="00B23731">
        <w:rPr>
          <w:rFonts w:ascii="Times New Roman" w:hAnsi="Times New Roman" w:cs="Times New Roman"/>
          <w:b/>
        </w:rPr>
        <w:t>five shillings</w:t>
      </w:r>
      <w:r>
        <w:rPr>
          <w:rFonts w:ascii="Times New Roman" w:hAnsi="Times New Roman" w:cs="Times New Roman"/>
        </w:rPr>
        <w:t xml:space="preserve"> in the </w:t>
      </w:r>
      <w:proofErr w:type="gramStart"/>
      <w:r>
        <w:rPr>
          <w:rFonts w:ascii="Times New Roman" w:hAnsi="Times New Roman" w:cs="Times New Roman"/>
        </w:rPr>
        <w:t>partnership,</w:t>
      </w:r>
      <w:proofErr w:type="gramEnd"/>
      <w:r>
        <w:rPr>
          <w:rFonts w:ascii="Times New Roman" w:hAnsi="Times New Roman" w:cs="Times New Roman"/>
        </w:rPr>
        <w:t xml:space="preserve"> has a good a right to it, as he that has </w:t>
      </w:r>
      <w:r w:rsidRPr="00B23731">
        <w:rPr>
          <w:rFonts w:ascii="Times New Roman" w:hAnsi="Times New Roman" w:cs="Times New Roman"/>
          <w:b/>
        </w:rPr>
        <w:t>five hundred pound</w:t>
      </w:r>
      <w:r>
        <w:rPr>
          <w:rFonts w:ascii="Times New Roman" w:hAnsi="Times New Roman" w:cs="Times New Roman"/>
        </w:rPr>
        <w:t xml:space="preserve"> to his larger proportion. But he has not a right to an equal dividend in the product of the joint stock; and as to the share of power, authority, and direction which each individual ought to have in the management of the state, that I must deny to be amongst the direct original rights of man in civil society…(189)</w:t>
      </w:r>
    </w:p>
    <w:p w:rsidR="00B23731" w:rsidRPr="00B23731" w:rsidRDefault="00B23731" w:rsidP="00B23731">
      <w:pPr>
        <w:rPr>
          <w:rFonts w:ascii="Times New Roman" w:hAnsi="Times New Roman" w:cs="Times New Roman"/>
        </w:rPr>
      </w:pPr>
      <w:r>
        <w:rPr>
          <w:rFonts w:ascii="Times New Roman" w:hAnsi="Times New Roman" w:cs="Times New Roman"/>
        </w:rPr>
        <w:t xml:space="preserve">Yes, yes, I believe in equal rights for men. I’m not against it in theory </w:t>
      </w:r>
      <w:r w:rsidR="00033C2D">
        <w:rPr>
          <w:rFonts w:ascii="Times New Roman" w:hAnsi="Times New Roman" w:cs="Times New Roman"/>
        </w:rPr>
        <w:t>nor in practice</w:t>
      </w:r>
      <w:r>
        <w:rPr>
          <w:rFonts w:ascii="Times New Roman" w:hAnsi="Times New Roman" w:cs="Times New Roman"/>
        </w:rPr>
        <w:t xml:space="preserve">…but only if </w:t>
      </w:r>
      <w:proofErr w:type="gramStart"/>
      <w:r>
        <w:rPr>
          <w:rFonts w:ascii="Times New Roman" w:hAnsi="Times New Roman" w:cs="Times New Roman"/>
        </w:rPr>
        <w:t>they are</w:t>
      </w:r>
      <w:proofErr w:type="gramEnd"/>
      <w:r>
        <w:rPr>
          <w:rFonts w:ascii="Times New Roman" w:hAnsi="Times New Roman" w:cs="Times New Roman"/>
        </w:rPr>
        <w:t xml:space="preserve"> proportional to the wealth, prestige and influence that man had originally.  I’m for no democracy. But you have a right to 100% of the power and authority that your wealth allows for you to wield.</w:t>
      </w:r>
      <w:r w:rsidR="00033C2D">
        <w:rPr>
          <w:rFonts w:ascii="Times New Roman" w:hAnsi="Times New Roman" w:cs="Times New Roman"/>
        </w:rPr>
        <w:t xml:space="preserve">                                                                                                                                                                                                                                                                                                                                                                                                                                                                                                                                                                           </w:t>
      </w:r>
    </w:p>
    <w:sectPr w:rsidR="00B23731" w:rsidRPr="00B237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F66A5C"/>
    <w:multiLevelType w:val="hybridMultilevel"/>
    <w:tmpl w:val="DC58DC56"/>
    <w:lvl w:ilvl="0" w:tplc="72BAC6C4">
      <w:start w:val="1"/>
      <w:numFmt w:val="upperLetter"/>
      <w:lvlText w:val="%1."/>
      <w:lvlJc w:val="left"/>
      <w:pPr>
        <w:ind w:left="720" w:hanging="360"/>
      </w:pPr>
      <w:rPr>
        <w:rFonts w:ascii="Times New Roman" w:eastAsia="Times New Roman" w:hAnsi="Times New Roman" w:cs="Times New Roman" w:hint="default"/>
        <w:color w:val="00000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FF9"/>
    <w:rsid w:val="00033C2D"/>
    <w:rsid w:val="0057001F"/>
    <w:rsid w:val="008F74CE"/>
    <w:rsid w:val="00B23731"/>
    <w:rsid w:val="00F37F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F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7FF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F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7F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441</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Lehman College, CUNY</Company>
  <LinksUpToDate>false</LinksUpToDate>
  <CharactersWithSpaces>2956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2014-09-18T20:13:00Z</dcterms:created>
  <dcterms:modified xsi:type="dcterms:W3CDTF">2014-09-18T20:24:00Z</dcterms:modified>
</cp:coreProperties>
</file>